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9" w:rsidRPr="00A439D9" w:rsidRDefault="00A439D9" w:rsidP="00A439D9">
      <w:pPr>
        <w:spacing w:line="360" w:lineRule="auto"/>
        <w:jc w:val="center"/>
        <w:rPr>
          <w:b/>
        </w:rPr>
      </w:pPr>
      <w:r w:rsidRPr="00A439D9">
        <w:rPr>
          <w:b/>
        </w:rPr>
        <w:t>CONSIGLIO DELL’ORDINE DEGLI AVVOCATI DI TRANI</w:t>
      </w:r>
    </w:p>
    <w:p w:rsidR="00A439D9" w:rsidRDefault="00A439D9" w:rsidP="00A439D9">
      <w:pPr>
        <w:spacing w:line="360" w:lineRule="auto"/>
        <w:jc w:val="center"/>
        <w:rPr>
          <w:b/>
          <w:u w:val="single"/>
        </w:rPr>
      </w:pPr>
    </w:p>
    <w:p w:rsidR="00A439D9" w:rsidRDefault="00A439D9" w:rsidP="00A439D9">
      <w:pPr>
        <w:spacing w:line="360" w:lineRule="auto"/>
        <w:jc w:val="center"/>
      </w:pPr>
      <w:r>
        <w:rPr>
          <w:b/>
          <w:u w:val="single"/>
        </w:rPr>
        <w:t xml:space="preserve">Verbale n. </w:t>
      </w:r>
      <w:r>
        <w:rPr>
          <w:b/>
          <w:sz w:val="26"/>
          <w:szCs w:val="26"/>
          <w:u w:val="single"/>
        </w:rPr>
        <w:t>2055</w:t>
      </w:r>
      <w:r>
        <w:rPr>
          <w:b/>
          <w:u w:val="single"/>
        </w:rPr>
        <w:t xml:space="preserve"> del 09.07.2020</w:t>
      </w:r>
    </w:p>
    <w:p w:rsidR="00C87FBD" w:rsidRDefault="00C87FBD"/>
    <w:p w:rsidR="00A439D9" w:rsidRDefault="00A439D9" w:rsidP="00A439D9">
      <w:pPr>
        <w:jc w:val="center"/>
      </w:pPr>
      <w:r>
        <w:t>- OMISSIS –</w:t>
      </w:r>
    </w:p>
    <w:p w:rsidR="00A439D9" w:rsidRDefault="00A439D9" w:rsidP="00A439D9">
      <w:pPr>
        <w:jc w:val="center"/>
      </w:pPr>
    </w:p>
    <w:p w:rsidR="00A439D9" w:rsidRDefault="00A439D9" w:rsidP="00A439D9">
      <w:pPr>
        <w:spacing w:line="360" w:lineRule="auto"/>
        <w:jc w:val="both"/>
      </w:pPr>
      <w:r>
        <w:rPr>
          <w:b/>
        </w:rPr>
        <w:t xml:space="preserve">8. </w:t>
      </w:r>
      <w:r w:rsidRPr="00EC31C6">
        <w:rPr>
          <w:b/>
          <w:u w:val="single"/>
        </w:rPr>
        <w:t xml:space="preserve">Dimissioni del Consigliere Giovanni </w:t>
      </w:r>
      <w:proofErr w:type="spellStart"/>
      <w:r w:rsidRPr="00EC31C6">
        <w:rPr>
          <w:b/>
          <w:u w:val="single"/>
        </w:rPr>
        <w:t>Pansini</w:t>
      </w:r>
      <w:proofErr w:type="spellEnd"/>
      <w:r w:rsidRPr="00EC31C6">
        <w:rPr>
          <w:b/>
          <w:u w:val="single"/>
        </w:rPr>
        <w:t xml:space="preserve"> dal ruolo di Responsabile della trasparenza ed anticorruzione del Consiglio dell’Ordine e della Fondazione dell’Ordine Forense di Trani: determinazioni</w:t>
      </w:r>
      <w:r>
        <w:rPr>
          <w:b/>
          <w:u w:val="single"/>
        </w:rPr>
        <w:t>.</w:t>
      </w:r>
    </w:p>
    <w:p w:rsidR="00A439D9" w:rsidRPr="003538D3" w:rsidRDefault="00A439D9" w:rsidP="00A439D9">
      <w:pPr>
        <w:jc w:val="both"/>
        <w:rPr>
          <w:bCs/>
        </w:rPr>
      </w:pPr>
      <w:r w:rsidRPr="003538D3">
        <w:rPr>
          <w:bCs/>
        </w:rPr>
        <w:t>Il Consiglio</w:t>
      </w:r>
      <w:r>
        <w:rPr>
          <w:bCs/>
        </w:rPr>
        <w:t xml:space="preserve">, con l’astensione del consigliere Salvatore Monti, prende atto delle dimissioni irrevocabili presentate dal consigliere </w:t>
      </w:r>
      <w:proofErr w:type="spellStart"/>
      <w:r>
        <w:rPr>
          <w:bCs/>
        </w:rPr>
        <w:t>Pansini</w:t>
      </w:r>
      <w:proofErr w:type="spellEnd"/>
      <w:r>
        <w:rPr>
          <w:bCs/>
        </w:rPr>
        <w:t xml:space="preserve"> solo con riferimento all’incarico di </w:t>
      </w:r>
      <w:r w:rsidRPr="003538D3">
        <w:rPr>
          <w:bCs/>
        </w:rPr>
        <w:t xml:space="preserve">Responsabile della trasparenza </w:t>
      </w:r>
      <w:r>
        <w:rPr>
          <w:bCs/>
        </w:rPr>
        <w:t xml:space="preserve">ed anticorruzione del Consiglio </w:t>
      </w:r>
      <w:r w:rsidRPr="003538D3">
        <w:rPr>
          <w:bCs/>
        </w:rPr>
        <w:t>dell’Ordine e della Fondazione dell’Ordine Forense di Trani</w:t>
      </w:r>
      <w:r>
        <w:rPr>
          <w:bCs/>
        </w:rPr>
        <w:t>, e le accoglie.</w:t>
      </w:r>
    </w:p>
    <w:p w:rsidR="00A439D9" w:rsidRDefault="00A439D9" w:rsidP="00A439D9">
      <w:pPr>
        <w:jc w:val="both"/>
        <w:rPr>
          <w:bCs/>
          <w:highlight w:val="yellow"/>
        </w:rPr>
      </w:pPr>
    </w:p>
    <w:p w:rsidR="00A439D9" w:rsidRDefault="00A439D9" w:rsidP="00A439D9">
      <w:pPr>
        <w:jc w:val="both"/>
        <w:rPr>
          <w:bCs/>
        </w:rPr>
      </w:pPr>
      <w:r w:rsidRPr="003538D3">
        <w:rPr>
          <w:bCs/>
        </w:rPr>
        <w:t>A questo punto</w:t>
      </w:r>
      <w:r>
        <w:rPr>
          <w:bCs/>
        </w:rPr>
        <w:t>,</w:t>
      </w:r>
      <w:r w:rsidRPr="003538D3">
        <w:rPr>
          <w:bCs/>
        </w:rPr>
        <w:t xml:space="preserve"> </w:t>
      </w:r>
      <w:r>
        <w:rPr>
          <w:bCs/>
        </w:rPr>
        <w:t xml:space="preserve">dovendo procedere alle formalità di cui alla comunicazione e-mail del </w:t>
      </w:r>
      <w:r w:rsidRPr="003538D3">
        <w:rPr>
          <w:bCs/>
        </w:rPr>
        <w:t>Consiglio Nazionale Forense – Anticorruzione e trasparenza – e-mail del 30/06/2020</w:t>
      </w:r>
      <w:r>
        <w:rPr>
          <w:bCs/>
        </w:rPr>
        <w:t xml:space="preserve"> </w:t>
      </w:r>
      <w:r w:rsidRPr="00C66679">
        <w:rPr>
          <w:bCs/>
        </w:rPr>
        <w:t>N. 5-C-2020 - ANTICORRUZIONE E TRAPARENZA – Delibera ANAC n. 213 del 04.03.2020 recante “Attestazioni OIV, o strutture con funzioni analoghe, sull’assolvimento degli obblighi di pubblicazione al 31 marzo 2019 e attiv</w:t>
      </w:r>
      <w:r>
        <w:rPr>
          <w:bCs/>
        </w:rPr>
        <w:t>ità di vigilanza dell’Autorità”, si ritiene opportuno procedere alla nomina del nuovo responsabile della</w:t>
      </w:r>
      <w:r w:rsidRPr="003538D3">
        <w:rPr>
          <w:bCs/>
        </w:rPr>
        <w:t xml:space="preserve"> trasparenza ed anticorruzione del Consiglio dell’Ordine e della Fondazione dell’Ordine Forense di Trani</w:t>
      </w:r>
      <w:r>
        <w:rPr>
          <w:bCs/>
        </w:rPr>
        <w:t>.</w:t>
      </w:r>
    </w:p>
    <w:p w:rsidR="00A439D9" w:rsidRDefault="00A439D9" w:rsidP="00A439D9">
      <w:pPr>
        <w:jc w:val="both"/>
        <w:rPr>
          <w:bCs/>
        </w:rPr>
      </w:pPr>
      <w:r>
        <w:rPr>
          <w:bCs/>
        </w:rPr>
        <w:t>Il Presidente fa presente che per tale materia ha già partecipato a seminari presso il Consiglio Nazionale Forense il consigliere Michele Corradino Losapio e, pertanto, propone al Consiglio la sua nomina.</w:t>
      </w:r>
    </w:p>
    <w:p w:rsidR="00A439D9" w:rsidRDefault="00A439D9" w:rsidP="00A439D9">
      <w:pPr>
        <w:jc w:val="both"/>
        <w:rPr>
          <w:bCs/>
        </w:rPr>
      </w:pPr>
    </w:p>
    <w:p w:rsidR="00A439D9" w:rsidRPr="00734E10" w:rsidRDefault="00A439D9" w:rsidP="00A439D9">
      <w:pPr>
        <w:jc w:val="both"/>
        <w:rPr>
          <w:bCs/>
        </w:rPr>
      </w:pPr>
      <w:r>
        <w:rPr>
          <w:bCs/>
        </w:rPr>
        <w:t xml:space="preserve">Il Consiglio, con l’astensione dei consiglieri Monti e Losapio, all’unanimità nomina il consigliere avv. Michele Corradino Losapio quale </w:t>
      </w:r>
      <w:r w:rsidRPr="00701F1B">
        <w:rPr>
          <w:bCs/>
        </w:rPr>
        <w:t>Responsabile della trasparenza ed anticorruzione del Consiglio dell’Ordine e della Fondazione dell’Ordine Forense di Trani</w:t>
      </w:r>
      <w:r>
        <w:rPr>
          <w:bCs/>
        </w:rPr>
        <w:t>.</w:t>
      </w:r>
    </w:p>
    <w:p w:rsidR="00A439D9" w:rsidRDefault="00A439D9" w:rsidP="00A439D9">
      <w:pPr>
        <w:jc w:val="both"/>
      </w:pPr>
    </w:p>
    <w:p w:rsidR="00A439D9" w:rsidRDefault="00A439D9" w:rsidP="00A439D9">
      <w:pPr>
        <w:jc w:val="center"/>
      </w:pPr>
      <w:r>
        <w:t>- OMISSIS –</w:t>
      </w:r>
    </w:p>
    <w:p w:rsidR="00A439D9" w:rsidRDefault="00A439D9" w:rsidP="00A439D9">
      <w:pPr>
        <w:jc w:val="both"/>
      </w:pPr>
    </w:p>
    <w:p w:rsidR="00A439D9" w:rsidRDefault="00A439D9" w:rsidP="00A439D9">
      <w:r>
        <w:t xml:space="preserve">   Il Consigliere Segretario</w:t>
      </w:r>
      <w:r>
        <w:tab/>
      </w:r>
      <w:r>
        <w:tab/>
        <w:t xml:space="preserve">                                            Il Presidente</w:t>
      </w:r>
    </w:p>
    <w:p w:rsidR="00A439D9" w:rsidRDefault="00A439D9" w:rsidP="00A439D9">
      <w:pPr>
        <w:spacing w:line="360" w:lineRule="auto"/>
      </w:pPr>
      <w:r>
        <w:t xml:space="preserve">   </w:t>
      </w:r>
      <w:r>
        <w:t xml:space="preserve"> F.to </w:t>
      </w:r>
      <w:r>
        <w:t>Avv. Paola Nasca</w:t>
      </w:r>
      <w:r>
        <w:tab/>
      </w:r>
      <w:r>
        <w:tab/>
        <w:t xml:space="preserve">           </w:t>
      </w:r>
      <w:r>
        <w:tab/>
        <w:t xml:space="preserve">                 </w:t>
      </w:r>
      <w:r>
        <w:t xml:space="preserve"> </w:t>
      </w:r>
      <w:bookmarkStart w:id="0" w:name="_GoBack"/>
      <w:bookmarkEnd w:id="0"/>
      <w:r>
        <w:t xml:space="preserve"> </w:t>
      </w:r>
      <w:r>
        <w:t>F.to</w:t>
      </w:r>
      <w:r>
        <w:t xml:space="preserve"> Avv. Tullio Bertolino</w:t>
      </w:r>
    </w:p>
    <w:p w:rsidR="00A439D9" w:rsidRDefault="00A439D9"/>
    <w:sectPr w:rsidR="00A439D9" w:rsidSect="00A439D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D9"/>
    <w:rsid w:val="00A439D9"/>
    <w:rsid w:val="00C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737A"/>
  <w15:chartTrackingRefBased/>
  <w15:docId w15:val="{6A0C811A-2D6D-46B1-8334-F18D94E4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9D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cp:lastPrinted>2020-07-30T07:50:00Z</cp:lastPrinted>
  <dcterms:created xsi:type="dcterms:W3CDTF">2020-07-30T07:47:00Z</dcterms:created>
  <dcterms:modified xsi:type="dcterms:W3CDTF">2020-07-30T07:52:00Z</dcterms:modified>
</cp:coreProperties>
</file>